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83BB" w14:textId="33AA7B37" w:rsidR="007D36E5" w:rsidRDefault="008F261F">
      <w:pPr>
        <w:pStyle w:val="GvdeMetni"/>
        <w:spacing w:before="34"/>
        <w:ind w:left="141"/>
      </w:pPr>
      <w:hyperlink r:id="rId5" w:history="1">
        <w:r w:rsidRPr="00E924B2">
          <w:rPr>
            <w:rStyle w:val="Kpr"/>
          </w:rPr>
          <w:t>https://www.yenidentamir.com.tr/</w:t>
        </w:r>
      </w:hyperlink>
      <w:r>
        <w:t xml:space="preserve"> </w:t>
      </w:r>
      <w:r w:rsidR="00B63D32">
        <w:t>SDK</w:t>
      </w:r>
      <w:r w:rsidR="00B63D32">
        <w:rPr>
          <w:spacing w:val="-3"/>
        </w:rPr>
        <w:t xml:space="preserve"> </w:t>
      </w:r>
      <w:r w:rsidR="00B63D32">
        <w:rPr>
          <w:spacing w:val="-2"/>
        </w:rPr>
        <w:t>Bilgileri</w:t>
      </w:r>
    </w:p>
    <w:p w14:paraId="71418D19" w14:textId="77777777" w:rsidR="007D36E5" w:rsidRDefault="007D36E5">
      <w:pPr>
        <w:pStyle w:val="GvdeMetni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6568"/>
      </w:tblGrid>
      <w:tr w:rsidR="007D36E5" w14:paraId="354699F8" w14:textId="77777777" w:rsidTr="00356A65">
        <w:trPr>
          <w:trHeight w:val="64"/>
        </w:trPr>
        <w:tc>
          <w:tcPr>
            <w:tcW w:w="1576" w:type="dxa"/>
            <w:shd w:val="clear" w:color="auto" w:fill="393838"/>
          </w:tcPr>
          <w:p w14:paraId="7ACEF50F" w14:textId="77777777" w:rsidR="007D36E5" w:rsidRDefault="00000000" w:rsidP="00356A65">
            <w:pPr>
              <w:pStyle w:val="TableParagraph"/>
              <w:spacing w:before="78" w:line="192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SDK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İsmi</w:t>
            </w:r>
          </w:p>
        </w:tc>
        <w:tc>
          <w:tcPr>
            <w:tcW w:w="6568" w:type="dxa"/>
            <w:shd w:val="clear" w:color="auto" w:fill="393838"/>
          </w:tcPr>
          <w:p w14:paraId="709C3FC0" w14:textId="77777777" w:rsidR="007D36E5" w:rsidRDefault="00000000" w:rsidP="00356A65">
            <w:pPr>
              <w:pStyle w:val="TableParagraph"/>
              <w:spacing w:before="78" w:line="192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SDK'lerın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Alabileceği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Veri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Tipleri</w:t>
            </w:r>
          </w:p>
        </w:tc>
      </w:tr>
      <w:tr w:rsidR="007D36E5" w14:paraId="5F05F3CB" w14:textId="77777777" w:rsidTr="00356A65">
        <w:trPr>
          <w:trHeight w:val="507"/>
        </w:trPr>
        <w:tc>
          <w:tcPr>
            <w:tcW w:w="1576" w:type="dxa"/>
          </w:tcPr>
          <w:p w14:paraId="708D8440" w14:textId="77777777" w:rsidR="007D36E5" w:rsidRDefault="007D36E5">
            <w:pPr>
              <w:pStyle w:val="TableParagraph"/>
              <w:spacing w:before="46"/>
              <w:ind w:left="0"/>
              <w:rPr>
                <w:rFonts w:ascii="Calibri"/>
                <w:b/>
                <w:sz w:val="18"/>
              </w:rPr>
            </w:pPr>
          </w:p>
          <w:p w14:paraId="00177E32" w14:textId="77777777" w:rsidR="007D36E5" w:rsidRDefault="00000000">
            <w:pPr>
              <w:pStyle w:val="TableParagraph"/>
              <w:spacing w:line="242" w:lineRule="auto"/>
              <w:ind w:left="71" w:right="754"/>
              <w:rPr>
                <w:sz w:val="18"/>
              </w:rPr>
            </w:pPr>
            <w:r>
              <w:rPr>
                <w:spacing w:val="-2"/>
                <w:sz w:val="18"/>
              </w:rPr>
              <w:t>Firebase Analytics</w:t>
            </w:r>
          </w:p>
        </w:tc>
        <w:tc>
          <w:tcPr>
            <w:tcW w:w="6568" w:type="dxa"/>
          </w:tcPr>
          <w:p w14:paraId="2050E9DB" w14:textId="77777777" w:rsidR="007D36E5" w:rsidRDefault="00000000" w:rsidP="00356A65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114"/>
              <w:ind w:left="182" w:hanging="111"/>
              <w:rPr>
                <w:sz w:val="18"/>
              </w:rPr>
            </w:pPr>
            <w:r>
              <w:rPr>
                <w:sz w:val="18"/>
              </w:rPr>
              <w:t>Cihaz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(model,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bölge)</w:t>
            </w:r>
          </w:p>
          <w:p w14:paraId="5B28380C" w14:textId="77777777" w:rsidR="007D36E5" w:rsidRDefault="00000000" w:rsidP="00356A65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3"/>
              <w:ind w:left="182" w:hanging="111"/>
              <w:rPr>
                <w:sz w:val="18"/>
              </w:rPr>
            </w:pPr>
            <w:r>
              <w:rPr>
                <w:sz w:val="18"/>
              </w:rPr>
              <w:t>Uygulama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etkileşimleri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(sayfa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görüntüleme,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tıklamalar,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oturumlar)</w:t>
            </w:r>
          </w:p>
          <w:p w14:paraId="30FB0265" w14:textId="77777777" w:rsidR="007D36E5" w:rsidRDefault="00000000" w:rsidP="00356A65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3"/>
              <w:ind w:left="182" w:hanging="111"/>
              <w:rPr>
                <w:sz w:val="18"/>
              </w:rPr>
            </w:pPr>
            <w:r>
              <w:rPr>
                <w:sz w:val="18"/>
              </w:rPr>
              <w:t>Kullanıcı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kimliği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(User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ID, device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ID)</w:t>
            </w:r>
          </w:p>
          <w:p w14:paraId="2897B4F5" w14:textId="77777777" w:rsidR="007D36E5" w:rsidRDefault="00000000" w:rsidP="00356A65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2" w:line="187" w:lineRule="exact"/>
              <w:ind w:left="182" w:hanging="111"/>
              <w:rPr>
                <w:sz w:val="18"/>
              </w:rPr>
            </w:pPr>
            <w:r>
              <w:rPr>
                <w:sz w:val="18"/>
              </w:rPr>
              <w:t>Olay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(event)</w:t>
            </w:r>
            <w:r>
              <w:rPr>
                <w:spacing w:val="-2"/>
                <w:sz w:val="18"/>
              </w:rPr>
              <w:t xml:space="preserve"> verileri</w:t>
            </w:r>
          </w:p>
        </w:tc>
      </w:tr>
      <w:tr w:rsidR="007D36E5" w14:paraId="394C2FC4" w14:textId="77777777" w:rsidTr="00356A65">
        <w:trPr>
          <w:trHeight w:val="653"/>
        </w:trPr>
        <w:tc>
          <w:tcPr>
            <w:tcW w:w="1576" w:type="dxa"/>
          </w:tcPr>
          <w:p w14:paraId="026695F5" w14:textId="77777777" w:rsidR="007D36E5" w:rsidRDefault="007D36E5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34937800" w14:textId="77777777" w:rsidR="007D36E5" w:rsidRDefault="007D36E5">
            <w:pPr>
              <w:pStyle w:val="TableParagraph"/>
              <w:spacing w:before="42"/>
              <w:ind w:left="0"/>
              <w:rPr>
                <w:rFonts w:ascii="Calibri"/>
                <w:b/>
                <w:sz w:val="18"/>
              </w:rPr>
            </w:pPr>
          </w:p>
          <w:p w14:paraId="186F60FC" w14:textId="77777777" w:rsidR="007D36E5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Adjust</w:t>
            </w:r>
          </w:p>
        </w:tc>
        <w:tc>
          <w:tcPr>
            <w:tcW w:w="6568" w:type="dxa"/>
          </w:tcPr>
          <w:p w14:paraId="03E86AE2" w14:textId="77777777" w:rsidR="007D36E5" w:rsidRDefault="00000000" w:rsidP="00356A65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before="5"/>
              <w:ind w:left="182" w:hanging="111"/>
              <w:rPr>
                <w:sz w:val="18"/>
              </w:rPr>
            </w:pPr>
            <w:r>
              <w:rPr>
                <w:sz w:val="18"/>
              </w:rPr>
              <w:t>Cihaz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kimlikleri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(IDFA,</w:t>
            </w:r>
            <w:r w:rsidRPr="00356A65">
              <w:rPr>
                <w:sz w:val="18"/>
              </w:rPr>
              <w:t xml:space="preserve"> GAID)</w:t>
            </w:r>
          </w:p>
          <w:p w14:paraId="06591096" w14:textId="77777777" w:rsidR="007D36E5" w:rsidRDefault="00000000" w:rsidP="00356A65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before="5"/>
              <w:ind w:left="182" w:hanging="111"/>
              <w:rPr>
                <w:sz w:val="18"/>
              </w:rPr>
            </w:pPr>
            <w:r>
              <w:rPr>
                <w:sz w:val="18"/>
              </w:rPr>
              <w:t>IP</w:t>
            </w:r>
            <w:r w:rsidRPr="00356A65">
              <w:rPr>
                <w:sz w:val="18"/>
              </w:rPr>
              <w:t xml:space="preserve"> adresi</w:t>
            </w:r>
          </w:p>
          <w:p w14:paraId="21DDEB9D" w14:textId="77777777" w:rsidR="007D36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before="5"/>
              <w:ind w:left="182" w:hanging="111"/>
              <w:rPr>
                <w:sz w:val="18"/>
              </w:rPr>
            </w:pPr>
            <w:r>
              <w:rPr>
                <w:sz w:val="18"/>
              </w:rPr>
              <w:t>Uygulama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yükleme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açılış</w:t>
            </w:r>
            <w:r w:rsidRPr="00356A65">
              <w:rPr>
                <w:sz w:val="18"/>
              </w:rPr>
              <w:t xml:space="preserve"> verileri</w:t>
            </w:r>
          </w:p>
          <w:p w14:paraId="59A4A473" w14:textId="77777777" w:rsidR="007D36E5" w:rsidRDefault="00000000" w:rsidP="00356A65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before="5"/>
              <w:ind w:left="182" w:hanging="111"/>
              <w:rPr>
                <w:sz w:val="18"/>
              </w:rPr>
            </w:pPr>
            <w:r>
              <w:rPr>
                <w:sz w:val="18"/>
              </w:rPr>
              <w:t>Reklam</w:t>
            </w:r>
            <w:r w:rsidRPr="00356A65">
              <w:rPr>
                <w:sz w:val="18"/>
              </w:rPr>
              <w:t xml:space="preserve"> tıklamaları</w:t>
            </w:r>
          </w:p>
          <w:p w14:paraId="1C45B562" w14:textId="77777777" w:rsidR="007D36E5" w:rsidRDefault="00000000" w:rsidP="00356A65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before="5"/>
              <w:ind w:left="182" w:hanging="111"/>
              <w:rPr>
                <w:sz w:val="18"/>
              </w:rPr>
            </w:pPr>
            <w:r>
              <w:rPr>
                <w:sz w:val="18"/>
              </w:rPr>
              <w:t>Kampanya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kaynak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bilgisi</w:t>
            </w:r>
            <w:r w:rsidRPr="00356A65">
              <w:rPr>
                <w:sz w:val="18"/>
              </w:rPr>
              <w:t xml:space="preserve"> </w:t>
            </w:r>
            <w:r>
              <w:rPr>
                <w:sz w:val="18"/>
              </w:rPr>
              <w:t>(utm</w:t>
            </w:r>
            <w:r w:rsidRPr="00356A65">
              <w:rPr>
                <w:sz w:val="18"/>
              </w:rPr>
              <w:t xml:space="preserve"> vb.)</w:t>
            </w:r>
          </w:p>
        </w:tc>
      </w:tr>
      <w:tr w:rsidR="007D36E5" w14:paraId="29735DC0" w14:textId="77777777" w:rsidTr="00356A65">
        <w:trPr>
          <w:trHeight w:val="1312"/>
        </w:trPr>
        <w:tc>
          <w:tcPr>
            <w:tcW w:w="1576" w:type="dxa"/>
          </w:tcPr>
          <w:p w14:paraId="3AD150C3" w14:textId="77777777" w:rsidR="007D36E5" w:rsidRDefault="007D36E5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B142B86" w14:textId="77777777" w:rsidR="007D36E5" w:rsidRDefault="007D36E5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1FD66FA0" w14:textId="77777777" w:rsidR="007D36E5" w:rsidRDefault="007D36E5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0850C98" w14:textId="77777777" w:rsidR="007D36E5" w:rsidRDefault="007D36E5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B40D0EE" w14:textId="77777777" w:rsidR="007D36E5" w:rsidRDefault="007D36E5">
            <w:pPr>
              <w:pStyle w:val="TableParagraph"/>
              <w:spacing w:before="77"/>
              <w:ind w:left="0"/>
              <w:rPr>
                <w:rFonts w:ascii="Calibri"/>
                <w:b/>
                <w:sz w:val="18"/>
              </w:rPr>
            </w:pPr>
          </w:p>
          <w:p w14:paraId="509BE64B" w14:textId="77777777" w:rsidR="007D36E5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Insider</w:t>
            </w:r>
          </w:p>
        </w:tc>
        <w:tc>
          <w:tcPr>
            <w:tcW w:w="6568" w:type="dxa"/>
          </w:tcPr>
          <w:p w14:paraId="06A79994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ind w:left="182" w:hanging="111"/>
              <w:rPr>
                <w:sz w:val="18"/>
              </w:rPr>
            </w:pPr>
            <w:r>
              <w:rPr>
                <w:sz w:val="18"/>
              </w:rPr>
              <w:t>Konum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Şehir,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Ülke)</w:t>
            </w:r>
          </w:p>
          <w:p w14:paraId="66BB7AE3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6" w:line="242" w:lineRule="auto"/>
              <w:ind w:right="375" w:firstLine="0"/>
              <w:rPr>
                <w:sz w:val="18"/>
              </w:rPr>
            </w:pPr>
            <w:r>
              <w:rPr>
                <w:sz w:val="18"/>
              </w:rPr>
              <w:t>Cihaz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(Cihaz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kimliği,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cihaz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sürümü, platform, cihaz dili, SDK sürümü, operatör, uygulama ortamı)</w:t>
            </w:r>
          </w:p>
          <w:p w14:paraId="4166322D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" w:line="244" w:lineRule="auto"/>
              <w:ind w:right="283" w:firstLine="0"/>
              <w:rPr>
                <w:sz w:val="18"/>
              </w:rPr>
            </w:pPr>
            <w:r>
              <w:rPr>
                <w:sz w:val="18"/>
              </w:rPr>
              <w:t>Bildirim ve uygulama etkileşimi (Bildirim izni, mobil giriş durumu, bildirim gönderim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iOS 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hassasiyeti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özet tercihleri, satın alma olasılığı, etkileşim tahmini)</w:t>
            </w:r>
          </w:p>
          <w:p w14:paraId="089FCEC7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line="202" w:lineRule="exact"/>
              <w:ind w:left="182" w:hanging="111"/>
              <w:rPr>
                <w:sz w:val="18"/>
              </w:rPr>
            </w:pPr>
            <w:r>
              <w:rPr>
                <w:sz w:val="18"/>
              </w:rPr>
              <w:t>Kullanıcı tanımlayıcıları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(Profil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kimliği, In-App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kimliği, varyant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kimliği)</w:t>
            </w:r>
          </w:p>
          <w:p w14:paraId="75CC6761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3" w:line="242" w:lineRule="auto"/>
              <w:ind w:right="335" w:firstLine="0"/>
              <w:rPr>
                <w:sz w:val="18"/>
              </w:rPr>
            </w:pPr>
            <w:r>
              <w:rPr>
                <w:sz w:val="18"/>
              </w:rPr>
              <w:t>Kampanya içeriği (Kampanya kimliği,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derin bağlantı,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bağlantısı, mesaj içeriği, başlık, bildirimi kapatma türü)</w:t>
            </w:r>
          </w:p>
          <w:p w14:paraId="3DA6F231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4"/>
              <w:ind w:left="182" w:hanging="111"/>
              <w:rPr>
                <w:sz w:val="18"/>
              </w:rPr>
            </w:pPr>
            <w:r>
              <w:rPr>
                <w:sz w:val="18"/>
              </w:rPr>
              <w:t>Senaryo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(Senaryo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kimliği,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senaryo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adı)</w:t>
            </w:r>
          </w:p>
          <w:p w14:paraId="48A628AD" w14:textId="77777777" w:rsidR="007D36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" w:line="184" w:lineRule="exact"/>
              <w:ind w:left="182" w:hanging="111"/>
              <w:rPr>
                <w:sz w:val="18"/>
              </w:rPr>
            </w:pPr>
            <w:r>
              <w:rPr>
                <w:sz w:val="18"/>
              </w:rPr>
              <w:t>Anket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(Anket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sorusu,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cevabı)</w:t>
            </w:r>
          </w:p>
        </w:tc>
      </w:tr>
    </w:tbl>
    <w:p w14:paraId="49E04D9D" w14:textId="77777777" w:rsidR="00CB251C" w:rsidRDefault="00CB251C"/>
    <w:sectPr w:rsidR="00CB251C">
      <w:type w:val="continuous"/>
      <w:pgSz w:w="11910" w:h="16840"/>
      <w:pgMar w:top="136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2A2"/>
    <w:multiLevelType w:val="hybridMultilevel"/>
    <w:tmpl w:val="B8D8BD16"/>
    <w:lvl w:ilvl="0" w:tplc="8834B86E">
      <w:numFmt w:val="bullet"/>
      <w:lvlText w:val="•"/>
      <w:lvlJc w:val="left"/>
      <w:pPr>
        <w:ind w:left="184" w:hanging="1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35494E2">
      <w:numFmt w:val="bullet"/>
      <w:lvlText w:val="•"/>
      <w:lvlJc w:val="left"/>
      <w:pPr>
        <w:ind w:left="811" w:hanging="113"/>
      </w:pPr>
      <w:rPr>
        <w:rFonts w:hint="default"/>
        <w:lang w:val="tr-TR" w:eastAsia="en-US" w:bidi="ar-SA"/>
      </w:rPr>
    </w:lvl>
    <w:lvl w:ilvl="2" w:tplc="29B0CF94">
      <w:numFmt w:val="bullet"/>
      <w:lvlText w:val="•"/>
      <w:lvlJc w:val="left"/>
      <w:pPr>
        <w:ind w:left="1442" w:hanging="113"/>
      </w:pPr>
      <w:rPr>
        <w:rFonts w:hint="default"/>
        <w:lang w:val="tr-TR" w:eastAsia="en-US" w:bidi="ar-SA"/>
      </w:rPr>
    </w:lvl>
    <w:lvl w:ilvl="3" w:tplc="1012E038">
      <w:numFmt w:val="bullet"/>
      <w:lvlText w:val="•"/>
      <w:lvlJc w:val="left"/>
      <w:pPr>
        <w:ind w:left="2073" w:hanging="113"/>
      </w:pPr>
      <w:rPr>
        <w:rFonts w:hint="default"/>
        <w:lang w:val="tr-TR" w:eastAsia="en-US" w:bidi="ar-SA"/>
      </w:rPr>
    </w:lvl>
    <w:lvl w:ilvl="4" w:tplc="646609C8">
      <w:numFmt w:val="bullet"/>
      <w:lvlText w:val="•"/>
      <w:lvlJc w:val="left"/>
      <w:pPr>
        <w:ind w:left="2704" w:hanging="113"/>
      </w:pPr>
      <w:rPr>
        <w:rFonts w:hint="default"/>
        <w:lang w:val="tr-TR" w:eastAsia="en-US" w:bidi="ar-SA"/>
      </w:rPr>
    </w:lvl>
    <w:lvl w:ilvl="5" w:tplc="BB8C604C">
      <w:numFmt w:val="bullet"/>
      <w:lvlText w:val="•"/>
      <w:lvlJc w:val="left"/>
      <w:pPr>
        <w:ind w:left="3335" w:hanging="113"/>
      </w:pPr>
      <w:rPr>
        <w:rFonts w:hint="default"/>
        <w:lang w:val="tr-TR" w:eastAsia="en-US" w:bidi="ar-SA"/>
      </w:rPr>
    </w:lvl>
    <w:lvl w:ilvl="6" w:tplc="A93E1D06">
      <w:numFmt w:val="bullet"/>
      <w:lvlText w:val="•"/>
      <w:lvlJc w:val="left"/>
      <w:pPr>
        <w:ind w:left="3966" w:hanging="113"/>
      </w:pPr>
      <w:rPr>
        <w:rFonts w:hint="default"/>
        <w:lang w:val="tr-TR" w:eastAsia="en-US" w:bidi="ar-SA"/>
      </w:rPr>
    </w:lvl>
    <w:lvl w:ilvl="7" w:tplc="E194A516">
      <w:numFmt w:val="bullet"/>
      <w:lvlText w:val="•"/>
      <w:lvlJc w:val="left"/>
      <w:pPr>
        <w:ind w:left="4597" w:hanging="113"/>
      </w:pPr>
      <w:rPr>
        <w:rFonts w:hint="default"/>
        <w:lang w:val="tr-TR" w:eastAsia="en-US" w:bidi="ar-SA"/>
      </w:rPr>
    </w:lvl>
    <w:lvl w:ilvl="8" w:tplc="E89669C6">
      <w:numFmt w:val="bullet"/>
      <w:lvlText w:val="•"/>
      <w:lvlJc w:val="left"/>
      <w:pPr>
        <w:ind w:left="5228" w:hanging="113"/>
      </w:pPr>
      <w:rPr>
        <w:rFonts w:hint="default"/>
        <w:lang w:val="tr-TR" w:eastAsia="en-US" w:bidi="ar-SA"/>
      </w:rPr>
    </w:lvl>
  </w:abstractNum>
  <w:abstractNum w:abstractNumId="1" w15:restartNumberingAfterBreak="0">
    <w:nsid w:val="4EB65F94"/>
    <w:multiLevelType w:val="hybridMultilevel"/>
    <w:tmpl w:val="06E263DA"/>
    <w:lvl w:ilvl="0" w:tplc="296EB7BA">
      <w:numFmt w:val="bullet"/>
      <w:lvlText w:val="•"/>
      <w:lvlJc w:val="left"/>
      <w:pPr>
        <w:ind w:left="234" w:hanging="1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6F099E2">
      <w:numFmt w:val="bullet"/>
      <w:lvlText w:val="•"/>
      <w:lvlJc w:val="left"/>
      <w:pPr>
        <w:ind w:left="865" w:hanging="113"/>
      </w:pPr>
      <w:rPr>
        <w:rFonts w:hint="default"/>
        <w:lang w:val="tr-TR" w:eastAsia="en-US" w:bidi="ar-SA"/>
      </w:rPr>
    </w:lvl>
    <w:lvl w:ilvl="2" w:tplc="F30CAB70">
      <w:numFmt w:val="bullet"/>
      <w:lvlText w:val="•"/>
      <w:lvlJc w:val="left"/>
      <w:pPr>
        <w:ind w:left="1490" w:hanging="113"/>
      </w:pPr>
      <w:rPr>
        <w:rFonts w:hint="default"/>
        <w:lang w:val="tr-TR" w:eastAsia="en-US" w:bidi="ar-SA"/>
      </w:rPr>
    </w:lvl>
    <w:lvl w:ilvl="3" w:tplc="64D4A042">
      <w:numFmt w:val="bullet"/>
      <w:lvlText w:val="•"/>
      <w:lvlJc w:val="left"/>
      <w:pPr>
        <w:ind w:left="2115" w:hanging="113"/>
      </w:pPr>
      <w:rPr>
        <w:rFonts w:hint="default"/>
        <w:lang w:val="tr-TR" w:eastAsia="en-US" w:bidi="ar-SA"/>
      </w:rPr>
    </w:lvl>
    <w:lvl w:ilvl="4" w:tplc="B1E8C27E">
      <w:numFmt w:val="bullet"/>
      <w:lvlText w:val="•"/>
      <w:lvlJc w:val="left"/>
      <w:pPr>
        <w:ind w:left="2740" w:hanging="113"/>
      </w:pPr>
      <w:rPr>
        <w:rFonts w:hint="default"/>
        <w:lang w:val="tr-TR" w:eastAsia="en-US" w:bidi="ar-SA"/>
      </w:rPr>
    </w:lvl>
    <w:lvl w:ilvl="5" w:tplc="070A5CF6">
      <w:numFmt w:val="bullet"/>
      <w:lvlText w:val="•"/>
      <w:lvlJc w:val="left"/>
      <w:pPr>
        <w:ind w:left="3365" w:hanging="113"/>
      </w:pPr>
      <w:rPr>
        <w:rFonts w:hint="default"/>
        <w:lang w:val="tr-TR" w:eastAsia="en-US" w:bidi="ar-SA"/>
      </w:rPr>
    </w:lvl>
    <w:lvl w:ilvl="6" w:tplc="CA582A72">
      <w:numFmt w:val="bullet"/>
      <w:lvlText w:val="•"/>
      <w:lvlJc w:val="left"/>
      <w:pPr>
        <w:ind w:left="3990" w:hanging="113"/>
      </w:pPr>
      <w:rPr>
        <w:rFonts w:hint="default"/>
        <w:lang w:val="tr-TR" w:eastAsia="en-US" w:bidi="ar-SA"/>
      </w:rPr>
    </w:lvl>
    <w:lvl w:ilvl="7" w:tplc="D736D00C">
      <w:numFmt w:val="bullet"/>
      <w:lvlText w:val="•"/>
      <w:lvlJc w:val="left"/>
      <w:pPr>
        <w:ind w:left="4615" w:hanging="113"/>
      </w:pPr>
      <w:rPr>
        <w:rFonts w:hint="default"/>
        <w:lang w:val="tr-TR" w:eastAsia="en-US" w:bidi="ar-SA"/>
      </w:rPr>
    </w:lvl>
    <w:lvl w:ilvl="8" w:tplc="F0661788">
      <w:numFmt w:val="bullet"/>
      <w:lvlText w:val="•"/>
      <w:lvlJc w:val="left"/>
      <w:pPr>
        <w:ind w:left="5240" w:hanging="113"/>
      </w:pPr>
      <w:rPr>
        <w:rFonts w:hint="default"/>
        <w:lang w:val="tr-TR" w:eastAsia="en-US" w:bidi="ar-SA"/>
      </w:rPr>
    </w:lvl>
  </w:abstractNum>
  <w:abstractNum w:abstractNumId="2" w15:restartNumberingAfterBreak="0">
    <w:nsid w:val="51323BF9"/>
    <w:multiLevelType w:val="hybridMultilevel"/>
    <w:tmpl w:val="1EB09F90"/>
    <w:lvl w:ilvl="0" w:tplc="00921AB8">
      <w:numFmt w:val="bullet"/>
      <w:lvlText w:val="•"/>
      <w:lvlJc w:val="left"/>
      <w:pPr>
        <w:ind w:left="71" w:hanging="11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9D800AE">
      <w:numFmt w:val="bullet"/>
      <w:lvlText w:val="•"/>
      <w:lvlJc w:val="left"/>
      <w:pPr>
        <w:ind w:left="721" w:hanging="113"/>
      </w:pPr>
      <w:rPr>
        <w:rFonts w:hint="default"/>
        <w:lang w:val="tr-TR" w:eastAsia="en-US" w:bidi="ar-SA"/>
      </w:rPr>
    </w:lvl>
    <w:lvl w:ilvl="2" w:tplc="8FD8CE62">
      <w:numFmt w:val="bullet"/>
      <w:lvlText w:val="•"/>
      <w:lvlJc w:val="left"/>
      <w:pPr>
        <w:ind w:left="1362" w:hanging="113"/>
      </w:pPr>
      <w:rPr>
        <w:rFonts w:hint="default"/>
        <w:lang w:val="tr-TR" w:eastAsia="en-US" w:bidi="ar-SA"/>
      </w:rPr>
    </w:lvl>
    <w:lvl w:ilvl="3" w:tplc="23F84936">
      <w:numFmt w:val="bullet"/>
      <w:lvlText w:val="•"/>
      <w:lvlJc w:val="left"/>
      <w:pPr>
        <w:ind w:left="2003" w:hanging="113"/>
      </w:pPr>
      <w:rPr>
        <w:rFonts w:hint="default"/>
        <w:lang w:val="tr-TR" w:eastAsia="en-US" w:bidi="ar-SA"/>
      </w:rPr>
    </w:lvl>
    <w:lvl w:ilvl="4" w:tplc="0AA85456">
      <w:numFmt w:val="bullet"/>
      <w:lvlText w:val="•"/>
      <w:lvlJc w:val="left"/>
      <w:pPr>
        <w:ind w:left="2644" w:hanging="113"/>
      </w:pPr>
      <w:rPr>
        <w:rFonts w:hint="default"/>
        <w:lang w:val="tr-TR" w:eastAsia="en-US" w:bidi="ar-SA"/>
      </w:rPr>
    </w:lvl>
    <w:lvl w:ilvl="5" w:tplc="DCFC48AA">
      <w:numFmt w:val="bullet"/>
      <w:lvlText w:val="•"/>
      <w:lvlJc w:val="left"/>
      <w:pPr>
        <w:ind w:left="3285" w:hanging="113"/>
      </w:pPr>
      <w:rPr>
        <w:rFonts w:hint="default"/>
        <w:lang w:val="tr-TR" w:eastAsia="en-US" w:bidi="ar-SA"/>
      </w:rPr>
    </w:lvl>
    <w:lvl w:ilvl="6" w:tplc="EF10FB06">
      <w:numFmt w:val="bullet"/>
      <w:lvlText w:val="•"/>
      <w:lvlJc w:val="left"/>
      <w:pPr>
        <w:ind w:left="3926" w:hanging="113"/>
      </w:pPr>
      <w:rPr>
        <w:rFonts w:hint="default"/>
        <w:lang w:val="tr-TR" w:eastAsia="en-US" w:bidi="ar-SA"/>
      </w:rPr>
    </w:lvl>
    <w:lvl w:ilvl="7" w:tplc="D1E61DD8">
      <w:numFmt w:val="bullet"/>
      <w:lvlText w:val="•"/>
      <w:lvlJc w:val="left"/>
      <w:pPr>
        <w:ind w:left="4567" w:hanging="113"/>
      </w:pPr>
      <w:rPr>
        <w:rFonts w:hint="default"/>
        <w:lang w:val="tr-TR" w:eastAsia="en-US" w:bidi="ar-SA"/>
      </w:rPr>
    </w:lvl>
    <w:lvl w:ilvl="8" w:tplc="6D18D406">
      <w:numFmt w:val="bullet"/>
      <w:lvlText w:val="•"/>
      <w:lvlJc w:val="left"/>
      <w:pPr>
        <w:ind w:left="5208" w:hanging="113"/>
      </w:pPr>
      <w:rPr>
        <w:rFonts w:hint="default"/>
        <w:lang w:val="tr-TR" w:eastAsia="en-US" w:bidi="ar-SA"/>
      </w:rPr>
    </w:lvl>
  </w:abstractNum>
  <w:num w:numId="1" w16cid:durableId="1962346671">
    <w:abstractNumId w:val="2"/>
  </w:num>
  <w:num w:numId="2" w16cid:durableId="1391729239">
    <w:abstractNumId w:val="1"/>
  </w:num>
  <w:num w:numId="3" w16cid:durableId="149549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6E5"/>
    <w:rsid w:val="00267D09"/>
    <w:rsid w:val="002B77AA"/>
    <w:rsid w:val="002E4972"/>
    <w:rsid w:val="00356A65"/>
    <w:rsid w:val="007D36E5"/>
    <w:rsid w:val="008F261F"/>
    <w:rsid w:val="0094606A"/>
    <w:rsid w:val="00B63D32"/>
    <w:rsid w:val="00C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9622"/>
  <w15:docId w15:val="{068500F0-E7A9-4889-BD1E-B168DFA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character" w:styleId="Kpr">
    <w:name w:val="Hyperlink"/>
    <w:basedOn w:val="VarsaylanParagrafYazTipi"/>
    <w:uiPriority w:val="99"/>
    <w:unhideWhenUsed/>
    <w:rsid w:val="008F2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enidentamir.com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erol itak</cp:lastModifiedBy>
  <cp:revision>5</cp:revision>
  <dcterms:created xsi:type="dcterms:W3CDTF">2026-02-15T12:35:00Z</dcterms:created>
  <dcterms:modified xsi:type="dcterms:W3CDTF">2026-05-05T19:12:00Z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2026-02-15T00:00:00Z</vt:filetime>
  </property>
  <property fmtid="{D5CDD505-2E9C-101B-9397-08002B2CF9AE}" pid="5" name="Producer">
    <vt:lpwstr>Microsoft® Word 2016</vt:lpwstr>
  </property>
</Properties>
</file>